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5" w:rsidRPr="009479D5" w:rsidRDefault="00171D45" w:rsidP="00573EB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9479D5">
        <w:rPr>
          <w:b/>
          <w:bCs/>
          <w:color w:val="000000"/>
          <w:sz w:val="28"/>
          <w:szCs w:val="28"/>
        </w:rPr>
        <w:t>Эссе «Я – учитель»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i/>
          <w:iCs/>
          <w:color w:val="000000"/>
          <w:sz w:val="28"/>
          <w:szCs w:val="28"/>
        </w:rPr>
        <w:t>Вы ничему не можете научить человека.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i/>
          <w:iCs/>
          <w:color w:val="000000"/>
          <w:sz w:val="28"/>
          <w:szCs w:val="28"/>
        </w:rPr>
        <w:t>Вы можете только помочь ему открыть это в себе.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i/>
          <w:iCs/>
          <w:color w:val="000000"/>
          <w:sz w:val="28"/>
          <w:szCs w:val="28"/>
        </w:rPr>
        <w:t>Г. Галилей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Я – учитель. А кто же такой «учитель»? Если обратиться к словарю Ожегова, учитель – это лицо, которое обучает чему-нибудь, т.е. тот, который учит или научил чему-нибудь.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Я считаю, что педагог новой школы – это личность, педагог-профессионал. Это тот, кто всегда учится творчеству, и творит себя как личность, ученика. На нем огромная ответственность за каждое прикосновение словом, мыслью, жестом к разуму, душе ребенка. Ребенку нужен не учитель-информатор, а соратник, друг, способный бескорыстно дарить знания, доброту, любовь. Быть для ребят личностью непросто и не всегда получается.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Сегодня модернизация образования затронула и физическое образование. Сегодня недостаточно дать детям знания о физической картине мира, необходимо формировать у них универсальные учебные действия. Это должно сопровождаться осмыслением вопросов: «Что такое добро и зло?» и др. Если научить ребенка мыслить самостоятельно, тогда человек не перестанет учиться всю жизнь. Я хочу, чтобы от общения с преподаваемым мною предметом ученики получали удовольствие и пользу, сформировались как носители человеческого в человеке. Сегодня учитель и его ученик находятся в новых отношениях.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Государству необходим гибкий, динамичный человек, способный к самообразованию и самореализации. Чтобы воспитать такого ученика, учитель должен быть думающим, а также уметь овладеть инновационным мышлением. В современных условиях учитель может и должен выстраивать и реализовать свою собственную стратегию развития ученика.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lastRenderedPageBreak/>
        <w:t>Я люблю свой предмет, мне интересно готовиться к своим урокам, находить новые методы и внедрять новые технологии. С годами, с каждым опытом все это совершенствуется.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Я – учитель физики. Чему же научил своих детей? Любить мой предмет, любить электроды, ток, магниты, интересоваться теми явлениями, которые происходят во время лабораторных работ по физике и в жизни, уметь пользоваться полученными знаниями, навыками, умениями в повседневной жизни.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 xml:space="preserve">Учитель… Школьный учитель... Как появилась эта профессия в моей жизни? Она появилась от слова «учи». Кто может научить маленького ребенка отличить добро от зла, хорошее </w:t>
      </w:r>
      <w:r w:rsidR="00B86B1B">
        <w:rPr>
          <w:color w:val="000000"/>
          <w:sz w:val="28"/>
          <w:szCs w:val="28"/>
        </w:rPr>
        <w:t xml:space="preserve"> </w:t>
      </w:r>
      <w:proofErr w:type="gramStart"/>
      <w:r w:rsidRPr="009479D5">
        <w:rPr>
          <w:color w:val="000000"/>
          <w:sz w:val="28"/>
          <w:szCs w:val="28"/>
        </w:rPr>
        <w:t>от</w:t>
      </w:r>
      <w:proofErr w:type="gramEnd"/>
      <w:r w:rsidRPr="009479D5">
        <w:rPr>
          <w:color w:val="000000"/>
          <w:sz w:val="28"/>
          <w:szCs w:val="28"/>
        </w:rPr>
        <w:t xml:space="preserve"> </w:t>
      </w:r>
      <w:r w:rsidR="00B86B1B">
        <w:rPr>
          <w:color w:val="000000"/>
          <w:sz w:val="28"/>
          <w:szCs w:val="28"/>
        </w:rPr>
        <w:t xml:space="preserve"> </w:t>
      </w:r>
      <w:r w:rsidRPr="009479D5">
        <w:rPr>
          <w:color w:val="000000"/>
          <w:sz w:val="28"/>
          <w:szCs w:val="28"/>
        </w:rPr>
        <w:t>плохого…? Учитель, который отдает свое сердце, всю себя детям. От его доброты рождается слово «добро», от его любви – прекрасное слово «любовь», от его жизнерадостности – слово «жизнь»… И именно учитель учит не переступать нравственные законы жизни. Так появилась в моей жизни профессия учителя, учителя физики – одной из основных областей естествознания, науки о свойствах и строении материи, о формах ее движения и изменения, об общих закономерностях явлений физики.</w:t>
      </w:r>
    </w:p>
    <w:p w:rsidR="00171D45" w:rsidRPr="009479D5" w:rsidRDefault="00171D45" w:rsidP="00573EB2">
      <w:pPr>
        <w:pStyle w:val="a3"/>
        <w:spacing w:line="360" w:lineRule="auto"/>
        <w:rPr>
          <w:color w:val="000000"/>
          <w:sz w:val="28"/>
          <w:szCs w:val="28"/>
        </w:rPr>
      </w:pPr>
      <w:r w:rsidRPr="009479D5">
        <w:rPr>
          <w:color w:val="000000"/>
          <w:sz w:val="28"/>
          <w:szCs w:val="28"/>
        </w:rPr>
        <w:t>За 26 год моей работы в школе было всякое: радости и огорчения, победы и поражения, поиски, раздумья, открытия… Работа в школе научил</w:t>
      </w:r>
      <w:r w:rsidR="00B86B1B">
        <w:rPr>
          <w:color w:val="000000"/>
          <w:sz w:val="28"/>
          <w:szCs w:val="28"/>
        </w:rPr>
        <w:t xml:space="preserve"> </w:t>
      </w:r>
      <w:r w:rsidRPr="009479D5">
        <w:rPr>
          <w:color w:val="000000"/>
          <w:sz w:val="28"/>
          <w:szCs w:val="28"/>
        </w:rPr>
        <w:t xml:space="preserve"> меня главному: любить детей и принимать их такими, какие они есть, защищать их любовью просто за то, что они – дети!</w:t>
      </w:r>
    </w:p>
    <w:p w:rsidR="009479D5" w:rsidRDefault="009479D5" w:rsidP="00573E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Зайнуллин  Ильдар Ягудович </w:t>
      </w:r>
    </w:p>
    <w:p w:rsidR="009479D5" w:rsidRDefault="009479D5" w:rsidP="00573E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физики </w:t>
      </w:r>
    </w:p>
    <w:p w:rsidR="009479D5" w:rsidRPr="009479D5" w:rsidRDefault="009479D5" w:rsidP="00573E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ООШ д. Старошареево</w:t>
      </w:r>
    </w:p>
    <w:sectPr w:rsidR="009479D5" w:rsidRPr="009479D5" w:rsidSect="00B67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45"/>
    <w:rsid w:val="000048F4"/>
    <w:rsid w:val="00171D45"/>
    <w:rsid w:val="005309FE"/>
    <w:rsid w:val="00573EB2"/>
    <w:rsid w:val="0074005C"/>
    <w:rsid w:val="009479D5"/>
    <w:rsid w:val="009F1A6A"/>
    <w:rsid w:val="00B6792F"/>
    <w:rsid w:val="00B86B1B"/>
    <w:rsid w:val="00BE0649"/>
    <w:rsid w:val="00C45F62"/>
    <w:rsid w:val="00E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12</cp:revision>
  <cp:lastPrinted>2016-11-26T19:27:00Z</cp:lastPrinted>
  <dcterms:created xsi:type="dcterms:W3CDTF">2016-11-26T19:24:00Z</dcterms:created>
  <dcterms:modified xsi:type="dcterms:W3CDTF">2016-11-27T15:58:00Z</dcterms:modified>
</cp:coreProperties>
</file>