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7" w:rsidRDefault="00312437" w:rsidP="0031243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75328">
        <w:rPr>
          <w:rFonts w:ascii="Verdana" w:eastAsia="Times New Roman" w:hAnsi="Verdana" w:cs="Times New Roman"/>
          <w:sz w:val="28"/>
          <w:szCs w:val="28"/>
          <w:lang w:eastAsia="ru-RU"/>
        </w:rPr>
        <w:t>Номенклатура  дел  первич</w:t>
      </w:r>
      <w:r w:rsidR="00D5036D">
        <w:rPr>
          <w:rFonts w:ascii="Verdana" w:eastAsia="Times New Roman" w:hAnsi="Verdana" w:cs="Times New Roman"/>
          <w:sz w:val="28"/>
          <w:szCs w:val="28"/>
          <w:lang w:eastAsia="ru-RU"/>
        </w:rPr>
        <w:t>н</w:t>
      </w:r>
      <w:bookmarkStart w:id="0" w:name="_GoBack"/>
      <w:bookmarkEnd w:id="0"/>
      <w:r w:rsidRPr="00275328">
        <w:rPr>
          <w:rFonts w:ascii="Verdana" w:eastAsia="Times New Roman" w:hAnsi="Verdana" w:cs="Times New Roman"/>
          <w:sz w:val="28"/>
          <w:szCs w:val="28"/>
          <w:lang w:eastAsia="ru-RU"/>
        </w:rPr>
        <w:t>ой  профсоюзной  организации</w:t>
      </w:r>
    </w:p>
    <w:p w:rsidR="00275328" w:rsidRPr="00275328" w:rsidRDefault="00275328" w:rsidP="0031243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964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734"/>
        <w:gridCol w:w="2410"/>
      </w:tblGrid>
      <w:tr w:rsidR="00312437" w:rsidRPr="00275328" w:rsidTr="00275328">
        <w:trPr>
          <w:trHeight w:val="83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№</w:t>
            </w:r>
          </w:p>
        </w:tc>
        <w:tc>
          <w:tcPr>
            <w:tcW w:w="6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хранения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37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Постановления, письма и рекомендации вышестоящих выборных органов Профсоюза.</w:t>
            </w:r>
          </w:p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Методические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ДМН (до минования надобности)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Положение о первичной организации Профсоюза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Приказы, постановления и т.д. руководителя учреждения (копии), касающиеся социально-экономического положения членов Профсоюза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ДМН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Протоколы профсоюзных собраний и материалы к ним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Протоколы собраний трудового коллектива, проводимые по инициативе профкома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37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Протоколы заседаний профсоюзного комитета и материалы к ним</w:t>
            </w:r>
          </w:p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(нумерация начинается с №1 после отчетно-выборного собрания)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Планы работы профсоюзного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Коллективный договор и материалы по контролю над его выполнением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Годовые статистические отчеты профсоюзного комитета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rPr>
          <w:trHeight w:val="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7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Документы комиссий профсоюзного комитета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Материалы ревизионной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Сметы, финансовые отчеты и другие финансовые документы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Предложения, заявления и жалобы членов профсоюзной  организации.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Учетные карточки членов Профсоюза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Журнал учета членов Профсоюза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Материалы работы ревизионной комиссии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 Срок полномочий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Журнал учета выдачи профсоюзных билетов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18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Заявления о приеме в профсоюз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19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C5411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 xml:space="preserve">Акты уничтожения профсоюзных документов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20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Заявления членов Профсоюза о безналичной уплате членских взносов.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312437" w:rsidRPr="00275328" w:rsidTr="0027532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21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Журнал регистрации входящей и исходящей корреспонденции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180" w:rsidRPr="00275328" w:rsidRDefault="00312437" w:rsidP="00DA627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328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</w:tbl>
    <w:p w:rsidR="00275328" w:rsidRDefault="00312437" w:rsidP="00275328">
      <w:pPr>
        <w:spacing w:before="30" w:after="30" w:line="240" w:lineRule="auto"/>
        <w:rPr>
          <w:rFonts w:ascii="Verdana" w:eastAsia="Times New Roman" w:hAnsi="Verdana" w:cs="Times New Roman"/>
          <w:lang w:eastAsia="ru-RU"/>
        </w:rPr>
      </w:pPr>
      <w:r w:rsidRPr="00275328">
        <w:rPr>
          <w:rFonts w:ascii="Verdana" w:eastAsia="Times New Roman" w:hAnsi="Verdana" w:cs="Times New Roman"/>
          <w:lang w:eastAsia="ru-RU"/>
        </w:rPr>
        <w:t>При смене председателя первичной профсоюзной организации все документы передаются по акту вновь избранному председателю</w:t>
      </w:r>
      <w:r w:rsidR="00275328" w:rsidRPr="00275328">
        <w:rPr>
          <w:rFonts w:ascii="Verdana" w:eastAsia="Times New Roman" w:hAnsi="Verdana" w:cs="Times New Roman"/>
          <w:lang w:eastAsia="ru-RU"/>
        </w:rPr>
        <w:t xml:space="preserve"> </w:t>
      </w:r>
    </w:p>
    <w:p w:rsidR="00737473" w:rsidRPr="00275328" w:rsidRDefault="00312437" w:rsidP="00275328">
      <w:pPr>
        <w:spacing w:before="30" w:after="30" w:line="240" w:lineRule="auto"/>
        <w:rPr>
          <w:rFonts w:ascii="Verdana" w:eastAsia="Times New Roman" w:hAnsi="Verdana" w:cs="Times New Roman"/>
          <w:lang w:eastAsia="ru-RU"/>
        </w:rPr>
      </w:pPr>
      <w:r w:rsidRPr="00275328">
        <w:rPr>
          <w:rFonts w:ascii="Verdana" w:eastAsia="Times New Roman" w:hAnsi="Verdana" w:cs="Times New Roman"/>
          <w:lang w:eastAsia="ru-RU"/>
        </w:rPr>
        <w:t xml:space="preserve">Документы временного хранения подлежат списанию и уничтожению. При этом из членов профсоюзного комитета создается комиссия </w:t>
      </w:r>
    </w:p>
    <w:sectPr w:rsidR="00737473" w:rsidRPr="0027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37"/>
    <w:rsid w:val="00275328"/>
    <w:rsid w:val="00307E5A"/>
    <w:rsid w:val="00312437"/>
    <w:rsid w:val="005913E0"/>
    <w:rsid w:val="00C5411A"/>
    <w:rsid w:val="00D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4</cp:revision>
  <dcterms:created xsi:type="dcterms:W3CDTF">2014-12-30T03:57:00Z</dcterms:created>
  <dcterms:modified xsi:type="dcterms:W3CDTF">2014-12-30T05:58:00Z</dcterms:modified>
</cp:coreProperties>
</file>