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E5" w:rsidRDefault="007F6258" w:rsidP="00745CE8">
      <w:pPr>
        <w:spacing w:after="0" w:line="259" w:lineRule="auto"/>
        <w:ind w:left="6379" w:right="100" w:firstLine="0"/>
      </w:pPr>
      <w:r>
        <w:rPr>
          <w:sz w:val="24"/>
        </w:rPr>
        <w:t>Приложение к письму</w:t>
      </w:r>
    </w:p>
    <w:p w:rsidR="00F907E5" w:rsidRDefault="007F6258" w:rsidP="00745CE8">
      <w:pPr>
        <w:spacing w:after="0" w:line="259" w:lineRule="auto"/>
        <w:ind w:left="6379" w:right="100" w:hanging="10"/>
      </w:pPr>
      <w:r>
        <w:rPr>
          <w:sz w:val="24"/>
        </w:rPr>
        <w:t>Минпросвещения России и</w:t>
      </w:r>
    </w:p>
    <w:p w:rsidR="00F907E5" w:rsidRDefault="007F6258" w:rsidP="00745CE8">
      <w:pPr>
        <w:spacing w:after="495" w:line="238" w:lineRule="auto"/>
        <w:ind w:left="6379" w:right="0" w:firstLine="0"/>
        <w:jc w:val="left"/>
      </w:pPr>
      <w:r>
        <w:rPr>
          <w:sz w:val="24"/>
        </w:rPr>
        <w:t>Общероссийского Профсоюза образования от</w:t>
      </w:r>
      <w:r>
        <w:rPr>
          <w:sz w:val="24"/>
        </w:rPr>
        <w:tab/>
        <w:t>августа 2019 г. №</w:t>
      </w:r>
      <w:r>
        <w:rPr>
          <w:noProof/>
        </w:rPr>
        <w:drawing>
          <wp:inline distT="0" distB="0" distL="0" distR="0">
            <wp:extent cx="860731" cy="17208"/>
            <wp:effectExtent l="0" t="0" r="0" b="0"/>
            <wp:docPr id="6021" name="Picture 6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1" name="Picture 60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731" cy="1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E5" w:rsidRDefault="007F6258">
      <w:pPr>
        <w:spacing w:after="409" w:line="309" w:lineRule="auto"/>
        <w:ind w:left="0" w:right="0" w:firstLine="0"/>
        <w:jc w:val="center"/>
      </w:pPr>
      <w:r>
        <w:rPr>
          <w:sz w:val="30"/>
        </w:rPr>
        <w:t>Примерное положение о нормах профессиональной этики педагогических работников</w:t>
      </w:r>
    </w:p>
    <w:p w:rsidR="00F907E5" w:rsidRDefault="007F6258">
      <w:pPr>
        <w:spacing w:after="484" w:line="286" w:lineRule="auto"/>
        <w:ind w:left="37" w:right="54" w:hanging="10"/>
        <w:jc w:val="center"/>
      </w:pPr>
      <w:r>
        <w:t>1. Общие положения</w:t>
      </w:r>
    </w:p>
    <w:p w:rsidR="00F907E5" w:rsidRDefault="007F6258">
      <w:pPr>
        <w:numPr>
          <w:ilvl w:val="0"/>
          <w:numId w:val="1"/>
        </w:numPr>
        <w:ind w:right="47"/>
      </w:pPr>
      <w:r>
        <w:t>Примерное положение о нормах профессиональной этики педагогических работников (далее Положение) разработано на основании положений Конституции Российской Федерации, Трудового кодекса Российской Федерации,</w:t>
      </w:r>
    </w:p>
    <w:p w:rsidR="00F907E5" w:rsidRDefault="007F6258">
      <w:pPr>
        <w:ind w:left="80" w:right="81" w:firstLine="7"/>
      </w:pPr>
      <w:r>
        <w:t xml:space="preserve">Федерального закона от 29 декабря 2012 г. № 273-ФЗ </w:t>
      </w:r>
      <w:r>
        <w:t>«Об образовании в Российской Федерации» и Федерального закона от 29 декабря 2010 г. № 436-ФЗ «О защите детей от информации, причиняющей вред их здоровью и развитию».</w:t>
      </w:r>
    </w:p>
    <w:p w:rsidR="00F907E5" w:rsidRDefault="007F6258">
      <w:pPr>
        <w:numPr>
          <w:ilvl w:val="0"/>
          <w:numId w:val="1"/>
        </w:numPr>
        <w:spacing w:after="398"/>
        <w:ind w:right="47"/>
      </w:pPr>
      <w:r>
        <w:t>Настоящее Положение содержит нормы профессиональной этики педагогических работников, котор</w:t>
      </w:r>
      <w:r>
        <w:t>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</w:t>
      </w:r>
      <w:r>
        <w:t>ния норм профессиональной этики педагогических работников.</w:t>
      </w:r>
    </w:p>
    <w:p w:rsidR="00F907E5" w:rsidRDefault="007F6258">
      <w:pPr>
        <w:spacing w:after="484" w:line="286" w:lineRule="auto"/>
        <w:ind w:left="37" w:right="0" w:hanging="10"/>
        <w:jc w:val="center"/>
      </w:pPr>
      <w:r>
        <w:t>П. Нормы профессиональной этики педагогических работников</w:t>
      </w:r>
    </w:p>
    <w:p w:rsidR="00F907E5" w:rsidRDefault="00745CE8">
      <w:pPr>
        <w:ind w:left="80" w:right="12"/>
      </w:pPr>
      <w:bookmarkStart w:id="0" w:name="_GoBack"/>
      <w:bookmarkEnd w:id="0"/>
      <w:r>
        <w:t>З.</w:t>
      </w:r>
      <w:r w:rsidR="007F6258">
        <w:t xml:space="preserve"> Педагогические работники, сознавая ответственность перед государством, обществом и гражданами, призваны:</w:t>
      </w:r>
    </w:p>
    <w:p w:rsidR="00F907E5" w:rsidRDefault="007F6258">
      <w:pPr>
        <w:ind w:left="80" w:right="12"/>
      </w:pPr>
      <w:r>
        <w:t>а) уважать честь и достоинство обучающихся и других участников образовательных отношений;</w:t>
      </w:r>
    </w:p>
    <w:p w:rsidR="00745CE8" w:rsidRDefault="007F6258">
      <w:pPr>
        <w:ind w:left="80" w:right="12"/>
      </w:pPr>
      <w: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</w:t>
      </w:r>
      <w:r>
        <w:t>анностей;</w:t>
      </w:r>
    </w:p>
    <w:p w:rsidR="00F907E5" w:rsidRPr="00745CE8" w:rsidRDefault="00F907E5" w:rsidP="00745CE8"/>
    <w:p w:rsidR="00F907E5" w:rsidRDefault="007F6258">
      <w:pPr>
        <w:ind w:left="7" w:right="115"/>
      </w:pPr>
      <w: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F907E5" w:rsidRDefault="007F6258">
      <w:pPr>
        <w:ind w:left="14" w:right="102"/>
      </w:pPr>
      <w:r>
        <w:t>г) проявлять терпимость и уважение к обычаям и традициям народов Российской Федерации и других государств,</w:t>
      </w:r>
      <w:r>
        <w:t xml:space="preserve">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F907E5" w:rsidRDefault="007F6258">
      <w:pPr>
        <w:ind w:left="80" w:right="81"/>
      </w:pPr>
      <w:r>
        <w:t>д) соблюдать при выполнении профессиональных обязанностей равенство прав и свобод человека и гражданин</w:t>
      </w:r>
      <w:r>
        <w:t>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F907E5" w:rsidRDefault="007F6258">
      <w:pPr>
        <w:spacing w:after="27"/>
        <w:ind w:left="80" w:right="12"/>
      </w:pPr>
      <w:r>
        <w:t>е) придерживаться внешне</w:t>
      </w:r>
      <w:r>
        <w:t>го вида, соответствующего задачам реализуемой образовательной программы;</w:t>
      </w:r>
    </w:p>
    <w:p w:rsidR="00F907E5" w:rsidRDefault="007F6258">
      <w:pPr>
        <w:ind w:left="80" w:right="12"/>
      </w:pPr>
      <w:r>
        <w:t>ж) воздерживаться от размещения в информационно</w:t>
      </w:r>
      <w:r w:rsidR="00745CE8">
        <w:t>-</w:t>
      </w:r>
      <w:r>
        <w:t>телекоммуникационной сети «Интернет», в местах, доступных для детей, информации, причиняющий вред здоровью и (или) развитию детей;</w:t>
      </w:r>
    </w:p>
    <w:p w:rsidR="00F907E5" w:rsidRDefault="007F6258">
      <w:pPr>
        <w:spacing w:after="402"/>
        <w:ind w:left="80" w:right="12"/>
      </w:pPr>
      <w:r>
        <w:t>з) из</w:t>
      </w:r>
      <w:r>
        <w:t>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F907E5" w:rsidRDefault="007F6258">
      <w:pPr>
        <w:spacing w:after="440"/>
        <w:ind w:left="1640" w:hanging="1471"/>
      </w:pPr>
      <w:r>
        <w:t>Ш. Реализация права педагогических работников на справедливое и объективное расследов</w:t>
      </w:r>
      <w:r>
        <w:t>ание нарушения норм профессиональной этики педагогических работников</w:t>
      </w:r>
    </w:p>
    <w:p w:rsidR="00F907E5" w:rsidRDefault="007F6258">
      <w:pPr>
        <w:numPr>
          <w:ilvl w:val="0"/>
          <w:numId w:val="2"/>
        </w:numPr>
        <w:ind w:right="12"/>
      </w:pPr>
      <w:r>
        <w:t>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</w:t>
      </w:r>
      <w:r>
        <w:t>рофессиональной этики педагогических работников.</w:t>
      </w:r>
    </w:p>
    <w:p w:rsidR="00F907E5" w:rsidRDefault="007F6258">
      <w:pPr>
        <w:numPr>
          <w:ilvl w:val="0"/>
          <w:numId w:val="2"/>
        </w:numPr>
        <w:spacing w:after="243"/>
        <w:ind w:right="12"/>
      </w:pPr>
      <w:r>
        <w:t>Случаи нарушения норм профессиональной этики педагогических работников, установленных разделом П настоящего Положения, рассматриваются комиссией по урегулированию споров между участниками образовательных</w:t>
      </w:r>
    </w:p>
    <w:p w:rsidR="00F907E5" w:rsidRDefault="007F6258">
      <w:pPr>
        <w:ind w:left="0" w:right="115" w:firstLine="0"/>
      </w:pPr>
      <w:r>
        <w:lastRenderedPageBreak/>
        <w:t>отношений, создаваемой в организации, осуществляющей образовательную деятельность, в соответствии с частью 2 статьи 45 Федерального закона от 29 декабря 2012 г. № 273-ФЗ «Об образовании в Российской Федерации».</w:t>
      </w:r>
    </w:p>
    <w:p w:rsidR="00F907E5" w:rsidRDefault="007F6258">
      <w:pPr>
        <w:ind w:left="14" w:right="102"/>
      </w:pPr>
      <w:r>
        <w:t>Порядок рассмотрения инди</w:t>
      </w:r>
      <w:r>
        <w:t>видуальных трудовых споров в комиссиях по трудовым спорам регулируется в порядке, установленном главой 60 Трудового кодекса Российской Федерации, порядок рассмотрения индивидуальных трудовых споров в судах — гражданским процессуальным законодательством Рос</w:t>
      </w:r>
      <w:r>
        <w:t>сийской Федерации.</w:t>
      </w:r>
    </w:p>
    <w:p w:rsidR="00F907E5" w:rsidRDefault="007F6258">
      <w:pPr>
        <w:numPr>
          <w:ilvl w:val="0"/>
          <w:numId w:val="2"/>
        </w:numPr>
        <w:ind w:right="12"/>
      </w:pPr>
      <w:r>
        <w:t>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F907E5" w:rsidRDefault="007F6258">
      <w:pPr>
        <w:numPr>
          <w:ilvl w:val="0"/>
          <w:numId w:val="2"/>
        </w:numPr>
        <w:ind w:right="12"/>
      </w:pPr>
      <w:r>
        <w:t>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</w:t>
      </w:r>
      <w:r>
        <w:t>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F907E5" w:rsidRDefault="007F6258" w:rsidP="00745CE8">
      <w:pPr>
        <w:numPr>
          <w:ilvl w:val="0"/>
          <w:numId w:val="2"/>
        </w:numPr>
        <w:spacing w:after="2276"/>
        <w:ind w:right="12"/>
      </w:pPr>
      <w:r>
        <w:t>В случае несогласия педагогического работника с решением комиссии по урегулированию споров между участниками образовательн</w:t>
      </w:r>
      <w:r>
        <w:t>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 Российской Федерации или</w:t>
      </w:r>
      <w:r>
        <w:t xml:space="preserve">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F907E5">
      <w:footerReference w:type="even" r:id="rId8"/>
      <w:footerReference w:type="default" r:id="rId9"/>
      <w:pgSz w:w="12240" w:h="15840"/>
      <w:pgMar w:top="1118" w:right="827" w:bottom="580" w:left="10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258" w:rsidRDefault="007F6258">
      <w:pPr>
        <w:spacing w:after="0" w:line="240" w:lineRule="auto"/>
      </w:pPr>
      <w:r>
        <w:separator/>
      </w:r>
    </w:p>
  </w:endnote>
  <w:endnote w:type="continuationSeparator" w:id="0">
    <w:p w:rsidR="007F6258" w:rsidRDefault="007F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E5" w:rsidRDefault="00F907E5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E5" w:rsidRDefault="00F907E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258" w:rsidRDefault="007F6258">
      <w:pPr>
        <w:spacing w:after="0" w:line="240" w:lineRule="auto"/>
      </w:pPr>
      <w:r>
        <w:separator/>
      </w:r>
    </w:p>
  </w:footnote>
  <w:footnote w:type="continuationSeparator" w:id="0">
    <w:p w:rsidR="007F6258" w:rsidRDefault="007F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76C"/>
    <w:multiLevelType w:val="hybridMultilevel"/>
    <w:tmpl w:val="EB48C700"/>
    <w:lvl w:ilvl="0" w:tplc="D2441430">
      <w:start w:val="1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C82D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475B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83E9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6E3F2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2F28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E2A7F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6535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9CAC2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A1785"/>
    <w:multiLevelType w:val="hybridMultilevel"/>
    <w:tmpl w:val="21B21732"/>
    <w:lvl w:ilvl="0" w:tplc="45867522">
      <w:start w:val="4"/>
      <w:numFmt w:val="decimal"/>
      <w:lvlText w:val="%1.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C8EDB70">
      <w:start w:val="1"/>
      <w:numFmt w:val="lowerLetter"/>
      <w:lvlText w:val="%2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DE014A">
      <w:start w:val="1"/>
      <w:numFmt w:val="lowerRoman"/>
      <w:lvlText w:val="%3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50F8D2">
      <w:start w:val="1"/>
      <w:numFmt w:val="decimal"/>
      <w:lvlText w:val="%4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057EA">
      <w:start w:val="1"/>
      <w:numFmt w:val="lowerLetter"/>
      <w:lvlText w:val="%5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D20AC6">
      <w:start w:val="1"/>
      <w:numFmt w:val="lowerRoman"/>
      <w:lvlText w:val="%6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C40C92">
      <w:start w:val="1"/>
      <w:numFmt w:val="decimal"/>
      <w:lvlText w:val="%7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2E71EE">
      <w:start w:val="1"/>
      <w:numFmt w:val="lowerLetter"/>
      <w:lvlText w:val="%8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12A89A">
      <w:start w:val="1"/>
      <w:numFmt w:val="lowerRoman"/>
      <w:lvlText w:val="%9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E5"/>
    <w:rsid w:val="00745CE8"/>
    <w:rsid w:val="007F6258"/>
    <w:rsid w:val="00F9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EB75"/>
  <w15:docId w15:val="{21475EDF-A71E-467E-911C-1DBBC3C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15" w:lineRule="auto"/>
      <w:ind w:left="190" w:right="129" w:firstLine="72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4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CE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semiHidden/>
    <w:unhideWhenUsed/>
    <w:rsid w:val="0074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CE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Alexander</cp:lastModifiedBy>
  <cp:revision>2</cp:revision>
  <dcterms:created xsi:type="dcterms:W3CDTF">2019-09-12T04:42:00Z</dcterms:created>
  <dcterms:modified xsi:type="dcterms:W3CDTF">2019-09-12T04:42:00Z</dcterms:modified>
</cp:coreProperties>
</file>